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Web"/>
        <w:spacing w:before="0" w:after="0"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Uchwała nr 1</w:t>
      </w:r>
      <w:r>
        <w:rPr>
          <w:rFonts w:cs="Arial" w:ascii="Calibri" w:hAnsi="Calibri"/>
          <w:b/>
          <w:sz w:val="22"/>
          <w:szCs w:val="22"/>
        </w:rPr>
        <w:t>1</w:t>
      </w:r>
      <w:r>
        <w:rPr>
          <w:rFonts w:cs="Arial" w:ascii="Calibri" w:hAnsi="Calibri"/>
          <w:b/>
          <w:sz w:val="22"/>
          <w:szCs w:val="22"/>
        </w:rPr>
        <w:t>/RDPPMDG/2021</w:t>
      </w:r>
    </w:p>
    <w:p>
      <w:pPr>
        <w:pStyle w:val="NormalnyWeb"/>
        <w:spacing w:before="0" w:after="0"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 xml:space="preserve">z dnia </w:t>
      </w:r>
      <w:r>
        <w:rPr>
          <w:rFonts w:cs="Arial" w:ascii="Calibri" w:hAnsi="Calibri"/>
          <w:b/>
          <w:sz w:val="22"/>
          <w:szCs w:val="22"/>
        </w:rPr>
        <w:t>29</w:t>
      </w:r>
      <w:r>
        <w:rPr>
          <w:rFonts w:cs="Arial" w:ascii="Calibri" w:hAnsi="Calibri"/>
          <w:b/>
          <w:sz w:val="22"/>
          <w:szCs w:val="22"/>
        </w:rPr>
        <w:t xml:space="preserve"> czerwca</w:t>
      </w:r>
      <w:r>
        <w:rPr>
          <w:rFonts w:cs="Arial" w:ascii="Calibri" w:hAnsi="Calibri"/>
          <w:sz w:val="22"/>
          <w:szCs w:val="22"/>
        </w:rPr>
        <w:t xml:space="preserve"> </w:t>
      </w:r>
      <w:r>
        <w:rPr>
          <w:rFonts w:cs="Arial" w:ascii="Calibri" w:hAnsi="Calibri"/>
          <w:b/>
          <w:sz w:val="22"/>
          <w:szCs w:val="22"/>
        </w:rPr>
        <w:t>2021 roku</w:t>
      </w:r>
    </w:p>
    <w:p>
      <w:pPr>
        <w:pStyle w:val="NormalnyWeb"/>
        <w:spacing w:before="0" w:after="0"/>
        <w:jc w:val="center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nyWeb"/>
        <w:spacing w:before="0" w:after="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nyWeb"/>
        <w:spacing w:before="0" w:after="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 w:ascii="Calibri" w:hAnsi="Calibri"/>
          <w:b/>
          <w:bCs/>
          <w:sz w:val="22"/>
          <w:szCs w:val="22"/>
          <w:lang w:eastAsia="pl-PL"/>
        </w:rPr>
        <w:t xml:space="preserve">w sprawie: 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 xml:space="preserve">zaopiniowania 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harmonogramu prac nad Programem Współpracy na rok 2022 i Programem</w:t>
        <w:br/>
        <w:t>Wieloletnim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Calibri" w:hAnsi="Calibri" w:eastAsia="Times New Roman" w:cs="Arial"/>
          <w:b w:val="false"/>
          <w:b w:val="false"/>
          <w:bCs w:val="false"/>
          <w:sz w:val="22"/>
          <w:szCs w:val="22"/>
          <w:lang w:eastAsia="pl-PL"/>
        </w:rPr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</w:r>
    </w:p>
    <w:p>
      <w:pPr>
        <w:pStyle w:val="Default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§ 4, pkt 4 Uchwały nr VII/102/11 Rady Miejskiej w Dąbrowie Górniczej z dnia 26 maja 2011r.</w:t>
        <w:br/>
        <w:t>w sprawie trybu powoływania członków oraz organizacji i trybu działania Rady Działalności Pożytku Publicznego Miasta Dąbrowa Górnicza, na posiedzeniu w dni</w:t>
      </w:r>
      <w:r>
        <w:rPr>
          <w:rFonts w:ascii="Calibri" w:hAnsi="Calibri"/>
          <w:sz w:val="22"/>
          <w:szCs w:val="22"/>
        </w:rPr>
        <w:t>u 29</w:t>
      </w:r>
      <w:r>
        <w:rPr>
          <w:rFonts w:ascii="Calibri" w:hAnsi="Calibri"/>
          <w:sz w:val="22"/>
          <w:szCs w:val="22"/>
        </w:rPr>
        <w:t xml:space="preserve"> czerwca 2021 r. Rada postanawia: </w:t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§1 </w:t>
      </w:r>
    </w:p>
    <w:p>
      <w:pPr>
        <w:pStyle w:val="Tretekstu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 xml:space="preserve">Pozytywnie zaopiniować 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harmonogram prac nad Programem Współpracy na rok 2022 i Programem Wieloletnim.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§2 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Niniejszą uchwałę przedstawić Prezydentowi Miasta Dąbrowa Górnicza.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§3 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Wykonanie uchwały powierza się Przewodniczącemu Rady Działalności Pożytku Publicznego Miasta Dąbrowa Górnicza. 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§4 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Uchwała wchodzi w życie z dniem podjęcia. </w:t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Piotr Seremet</w:t>
      </w:r>
    </w:p>
    <w:p>
      <w:pPr>
        <w:pStyle w:val="Default"/>
        <w:spacing w:lineRule="auto" w:line="36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Przewodniczący</w:t>
      </w:r>
    </w:p>
    <w:p>
      <w:pPr>
        <w:pStyle w:val="Default"/>
        <w:widowControl/>
        <w:suppressAutoHyphens w:val="false"/>
        <w:spacing w:lineRule="auto" w:line="360" w:before="0" w:after="0"/>
        <w:jc w:val="right"/>
        <w:rPr>
          <w:rFonts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Rady Działalności Pożytku Publicznego Miasta Dąbrowa Górnicza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Web">
    <w:name w:val="Normalny (Web)"/>
    <w:basedOn w:val="Normal"/>
    <w:qFormat/>
    <w:pPr>
      <w:widowControl/>
      <w:suppressAutoHyphens w:val="false"/>
      <w:spacing w:before="100" w:after="100"/>
    </w:pPr>
    <w:rPr>
      <w:rFonts w:eastAsia="Times New Roman"/>
    </w:rPr>
  </w:style>
  <w:style w:type="paragraph" w:styleId="Default">
    <w:name w:val="Default"/>
    <w:basedOn w:val="Normal"/>
    <w:qFormat/>
    <w:pPr>
      <w:widowControl w:val="false"/>
      <w:suppressAutoHyphens w:val="true"/>
    </w:pPr>
    <w:rPr>
      <w:rFonts w:ascii="Arial" w:hAnsi="Arial" w:eastAsia="Arial" w:cs="Arial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8996</TotalTime>
  <Application>LibreOffice/5.2.4.2$Windows_x86 LibreOffice_project/3d5603e1122f0f102b62521720ab13a38a4e0eb0</Application>
  <Pages>1</Pages>
  <Words>122</Words>
  <Characters>760</Characters>
  <CharactersWithSpaces>874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2021-02-15T13:50:49Z</dcterms:created>
  <dc:creator/>
  <dc:description/>
  <dc:language>pl-PL</dc:language>
  <cp:lastModifiedBy/>
  <cp:lastPrinted>2021-06-30T12:47:34Z</cp:lastPrinted>
  <dcterms:modified xsi:type="dcterms:W3CDTF">2021-06-30T13:15:59Z</dcterms:modified>
  <cp:revision>14</cp:revision>
  <dc:subject/>
  <dc:title/>
</cp:coreProperties>
</file>