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Uchwała nr </w:t>
      </w:r>
      <w:r>
        <w:rPr>
          <w:rFonts w:cs="Arial" w:ascii="Arial" w:hAnsi="Arial"/>
          <w:b/>
          <w:sz w:val="20"/>
          <w:szCs w:val="20"/>
        </w:rPr>
        <w:t>6</w:t>
      </w:r>
      <w:r>
        <w:rPr>
          <w:rFonts w:cs="Arial" w:ascii="Arial" w:hAnsi="Arial"/>
          <w:b/>
          <w:sz w:val="20"/>
          <w:szCs w:val="20"/>
        </w:rPr>
        <w:t>/202</w:t>
      </w:r>
      <w:r>
        <w:rPr>
          <w:rFonts w:cs="Arial" w:ascii="Arial" w:hAnsi="Arial"/>
          <w:b/>
          <w:sz w:val="20"/>
          <w:szCs w:val="20"/>
        </w:rPr>
        <w:t>1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z dnia </w:t>
      </w:r>
      <w:r>
        <w:rPr>
          <w:rFonts w:cs="Arial" w:ascii="Arial" w:hAnsi="Arial"/>
          <w:b/>
          <w:sz w:val="20"/>
          <w:szCs w:val="20"/>
        </w:rPr>
        <w:t>25</w:t>
      </w:r>
      <w:r>
        <w:rPr>
          <w:rFonts w:cs="Arial" w:ascii="Arial" w:hAnsi="Arial"/>
          <w:b/>
          <w:sz w:val="20"/>
          <w:szCs w:val="20"/>
        </w:rPr>
        <w:t xml:space="preserve"> października 202</w:t>
      </w: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b/>
          <w:sz w:val="20"/>
          <w:szCs w:val="20"/>
        </w:rPr>
        <w:t xml:space="preserve"> 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w sprawie: </w:t>
      </w:r>
      <w:r>
        <w:rPr>
          <w:rFonts w:cs="Arial" w:ascii="Arial" w:hAnsi="Arial"/>
          <w:b/>
          <w:sz w:val="20"/>
          <w:szCs w:val="20"/>
        </w:rPr>
        <w:t>zaopiniowania Rocznego Programu Współpracy Gminy Dąbrowa Górnicza</w:t>
        <w:br/>
        <w:t>z organizacjami pozarządowymi oraz innymi podmiotami prowadzącymi działalność pożytku publicznego na rok 202</w:t>
      </w:r>
      <w:r>
        <w:rPr>
          <w:rFonts w:cs="Arial" w:ascii="Arial" w:hAnsi="Arial"/>
          <w:b/>
          <w:sz w:val="20"/>
          <w:szCs w:val="20"/>
        </w:rPr>
        <w:t>2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12 pkt 1 Regulaminu Dąbrowskiego Forum Organizacji Pozarządowych, Partnerstwo: „Wspólnie dla Miasta”, postanawiamy:</w:t>
      </w:r>
    </w:p>
    <w:p>
      <w:pPr>
        <w:pStyle w:val="Default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240"/>
        <w:jc w:val="center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Pozytywnie zaopiniować  </w:t>
      </w:r>
      <w:r>
        <w:rPr>
          <w:rFonts w:cs="Arial" w:ascii="Arial" w:hAnsi="Arial"/>
          <w:b w:val="false"/>
          <w:bCs w:val="false"/>
          <w:sz w:val="20"/>
          <w:szCs w:val="20"/>
        </w:rPr>
        <w:t>Roczny Program Współpracy Gminy Dąbrowa Górnicza</w:t>
        <w:br/>
        <w:t>z organizacjami pozarządowymi oraz innymi podmiotami prowadzącymi działalność pożytku publicznego na rok 202</w:t>
      </w:r>
      <w:r>
        <w:rPr>
          <w:rFonts w:cs="Arial" w:ascii="Arial" w:hAnsi="Arial"/>
          <w:b w:val="false"/>
          <w:bCs w:val="false"/>
          <w:sz w:val="20"/>
          <w:szCs w:val="20"/>
        </w:rPr>
        <w:t>2</w:t>
      </w:r>
    </w:p>
    <w:p>
      <w:pPr>
        <w:pStyle w:val="Tretekstu"/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Uchwała wchodzi w życie z dniem podjęcia.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Wicep</w:t>
      </w:r>
      <w:r>
        <w:rPr>
          <w:sz w:val="20"/>
          <w:szCs w:val="20"/>
        </w:rPr>
        <w:t>rzewodniczący Prezydium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Dąbrowskiego Forum Organizacji Pozarządowych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LibreOffice/5.2.4.2$Windows_x86 LibreOffice_project/3d5603e1122f0f102b62521720ab13a38a4e0eb0</Application>
  <Pages>1</Pages>
  <Words>85</Words>
  <Characters>600</Characters>
  <CharactersWithSpaces>678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2021-10-26T15:55:11Z</dcterms:created>
  <dc:creator/>
  <dc:description/>
  <dc:language>pl-PL</dc:language>
  <cp:lastModifiedBy/>
  <dcterms:modified xsi:type="dcterms:W3CDTF">2021-10-26T15:59:17Z</dcterms:modified>
  <cp:revision>2</cp:revision>
  <dc:subject/>
  <dc:title/>
</cp:coreProperties>
</file>