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Protokół z X</w:t>
      </w:r>
      <w:r>
        <w:rPr>
          <w:rFonts w:cs="Arial" w:ascii="Arial" w:hAnsi="Arial"/>
          <w:b/>
          <w:sz w:val="20"/>
          <w:szCs w:val="20"/>
        </w:rPr>
        <w:t xml:space="preserve">IV </w:t>
      </w:r>
      <w:r>
        <w:rPr>
          <w:rFonts w:cs="Arial" w:ascii="Arial" w:hAnsi="Arial"/>
          <w:b/>
          <w:sz w:val="20"/>
          <w:szCs w:val="20"/>
        </w:rPr>
        <w:t>Posiedzenia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Rady Działalności Pożytku Publicznego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Miasta Dąbrowa Górnicza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w dniach 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>4</w:t>
      </w:r>
      <w:r>
        <w:rPr>
          <w:rFonts w:cs="Arial" w:ascii="Arial" w:hAnsi="Arial"/>
          <w:b/>
          <w:sz w:val="20"/>
          <w:szCs w:val="20"/>
        </w:rPr>
        <w:t>-</w:t>
      </w:r>
      <w:r>
        <w:rPr>
          <w:rFonts w:cs="Arial" w:ascii="Arial" w:hAnsi="Arial"/>
          <w:b/>
          <w:sz w:val="20"/>
          <w:szCs w:val="20"/>
        </w:rPr>
        <w:t>2</w:t>
      </w:r>
      <w:r>
        <w:rPr>
          <w:rFonts w:cs="Arial" w:ascii="Arial" w:hAnsi="Arial"/>
          <w:b/>
          <w:sz w:val="20"/>
          <w:szCs w:val="20"/>
        </w:rPr>
        <w:t>5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listopada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 dniach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4-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5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</w:rPr>
        <w:t>listopad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a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2021 r. odbyło się obiegowe posiedzenie Rady Działalności Pożytku</w:t>
        <w:br/>
        <w:t>Publicznego Miasta Dąbrowa Górnicza kadencji 2020-2023. Było to posiedzenie Rady w tzw. trybie</w:t>
        <w:br/>
        <w:t>obiegowym.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Posiedzenie Rady zwołano na wniosek Przewodniczącego Rady Piotra Seremeta na podstawie Regulaminu pracy Rady Działalności Pożytku Publicznego Miasta Dąbrowa Górnicza paragraf 4 Organizacja pracy Rady Działalności Pożytku Publicznego Miasta Dąbrowa Górnicza pkt 8. W szczególnych przypadkach</w:t>
        <w:br/>
        <w:t>członkowie Rady mogą wyrażać swoje opinie i podejmować uchwały za pośrednictwem poczty</w:t>
        <w:br/>
        <w:t>elektronicznej w sposób obiegowy. Ten sposób funkcjonowania Rady jest tożsamy z odbyciem posiedzenia. Protokół z posiedzenia w trybie obiegowym powstaje na podstawie korespondencji elektronicznej. Dla</w:t>
        <w:br/>
        <w:t>ważności opinii uchwał w trybie obiegowym konieczne jest wyrażenie opinii przez połowę składu Rady. Pkt.9. Posiedzenie w trybie obiegowym może być zwoływane tylko w sytuacjach nagłych, kiedy istnieje</w:t>
        <w:br/>
        <w:t xml:space="preserve">konieczność podjęcia stanowiska przez Radę w terminie nie dłuższym niż 7 dni. Pkt 10 Posiedzenie w trybie obiegowym trwa zawsze 24 godziny. Po upływie 24 godzin zwołujący posiedzenie przesyła do wszystkich członków Rady informację o jego wyniku. 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 posiedzeniu RDPPMDG w trybie obiegowym udział wzięli członkowie Rady: Michał Syska – Pełnomocnik Prezydenta ds. Marki Miasta, Kultury, Sportu; Robert Witecki – Radny Rady Miejskiej;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Sławomir Żmudka – Radny Rady Miejskiej;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Piotr Seremet – Stowarzyszenie Aktywna Dąbrowa/DFOP; Łukasz Kolber – Fundacja Godne Życie/DFOP; Renata Solipiwko – OSP Ujejsce/DFOP;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Renata Zaremba – Stowarzyszenie Małolat/DFOP;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 – Pełnomocnik Prezydenta ds. współpracy z ngo i przedstawiciel WOP.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Magdalena Mike - WOP, wysłała do wszystkich członków Rady prośbę o wyrażenie zdania ws.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z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arządzeń</w:t>
        <w:br/>
        <w:t xml:space="preserve">regulujących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prace komisji rozstrzygających konkursy w trybie - otwartego konkursu ofert oraz</w:t>
        <w:br/>
        <w:t>art. 16 a - regranting. Wydanie wskazanych Zarządzeń przez Prezydenta Miasta jest koniecznością,</w:t>
        <w:br/>
        <w:t xml:space="preserve">w związku z uchwaleniem przez Radę Miejską w Dąbrowie Górniczej Programu Współpracy Gminy Dąbrowa Górnicza z organizacjami pozarządowymi na rok 2022.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Pierwsze omawianie Zarządzenie dot.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powołania komisji konkursowych do przeprowadzenia</w:t>
        <w:br/>
        <w:t>i rozstrzygnięcia otwartych konkursów ofert na dotacje z budżetu Gminy Dąbrowa Górnicza na realizację</w:t>
        <w:br/>
        <w:t>zadań własnych gminy i powiatu w 2022 roku.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N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 xml:space="preserve">atomiast drugie Zarządzenie reguluje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powołani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 xml:space="preserve">e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komisji konkursowej do przeprowadzenia i rozstrzygnięcia konkursu ofert na dotacje z budżetu Gminy Dąbrowa Górnicza w trybie artykułu 16a ustawy o działalności pożytku publicznego i o wolontariacie (regranting).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Wszyscy uczestniczący (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8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członków) pozytywnie zaopiniowali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jekt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Zarządzenia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w sprawie:</w:t>
      </w:r>
      <w:r>
        <w:rPr>
          <w:rFonts w:eastAsia="Times New Roman" w:cs="Times New Roman" w:ascii="Arial" w:hAnsi="Arial"/>
          <w:b/>
          <w:bCs w:val="false"/>
          <w:sz w:val="20"/>
          <w:szCs w:val="20"/>
          <w:lang w:eastAsia="pl-PL"/>
        </w:rPr>
        <w:br/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powołania komisji konkursowych do przeprowadzenia i rozstrzygnięcia otwartych konkursów ofert na dotacje z budżetu Gminy Dąbrowa Górnicza na realizację zadań własnych gminy i powiatu w 2022 roku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– podjęto Uchwałę nr 1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6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/RDPPMDG/2021.  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Rada pozytywnie zaopiniowała również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projekt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Zarządzenia ws.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powołani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 xml:space="preserve">a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>komisji konkursowej do</w:t>
        <w:br/>
        <w:t>przeprowadzenia i rozstrzygnięcia konkursu ofert na dotacje z budżetu Gminy Dąbrowa Górnicza w trybie</w:t>
        <w:br/>
        <w:t xml:space="preserve">artykułu 16a ustawy o działalności pożytku publicznego i o wolontariacie (regranting)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– podjęto Uchwałę nr 1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7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/RDPMDG/2021.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             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br/>
      </w:r>
      <w:r>
        <w:rPr>
          <w:rFonts w:cs="Arial" w:ascii="Arial" w:hAnsi="Arial"/>
          <w:sz w:val="20"/>
          <w:szCs w:val="20"/>
        </w:rPr>
        <w:t>Notatkę sporządziła                                                                                                               Notatkę zatwierdził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                                                                                                                             Piotr Seremet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245</TotalTime>
  <Application>LibreOffice/5.2.4.2$Windows_x86 LibreOffice_project/3d5603e1122f0f102b62521720ab13a38a4e0eb0</Application>
  <Pages>2</Pages>
  <Words>454</Words>
  <Characters>3010</Characters>
  <CharactersWithSpaces>3717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2021-11-26T14:33:25Z</cp:lastPrinted>
  <dcterms:modified xsi:type="dcterms:W3CDTF">2021-11-26T15:04:57Z</dcterms:modified>
  <cp:revision>14</cp:revision>
  <dc:subject/>
  <dc:title/>
</cp:coreProperties>
</file>