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Protokół z XVI</w: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 xml:space="preserve">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w dni</w:t>
      </w:r>
      <w:r>
        <w:rPr>
          <w:rFonts w:cs="Arial" w:ascii="Arial" w:hAnsi="Arial"/>
          <w:b/>
          <w:sz w:val="20"/>
          <w:szCs w:val="20"/>
        </w:rPr>
        <w:t>ach 1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>-16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listopada</w:t>
      </w:r>
      <w:r>
        <w:rPr>
          <w:rFonts w:cs="Arial" w:ascii="Arial" w:hAnsi="Arial"/>
          <w:b/>
          <w:sz w:val="20"/>
          <w:szCs w:val="20"/>
        </w:rPr>
        <w:t xml:space="preserve"> 2022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dniu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1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5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listopada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2022 r. odbyło się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obiegowe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posiedzenie Rady Działalności Pożytku Publicznego Miasta Dąbrowa Górnicza kadencji 2020-2023.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Było to posiedzenie Rady w tzw. trybie 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/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posiedzeniu RDPPMDG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trybie obiegowym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udział wzięli członkowie Rady: Bożena Borowiec</w:t>
        <w:br/>
        <w:t>– II Zastępca Prezydenta Miasta Dąbrowa Górnicza; Michał Syska – Pełnomocnik Prezydenta ds. Marki</w:t>
        <w:br/>
        <w:t>Miasta, Kultury, Sportu; Robert Witecki – Radny Rady Miejskiej; Sławomir Żmudka – Radny Rady Miejskiej; Piotr Seremet – Stowarzyszenie Aktywna Dąbrowa/DFOP; Łukasz Kolber – Fundacja Godne Życie/DFOP; Łukasz Baruch – Fundacja Wygrajmy Razem/DFOP; Renata Solipiwko – OSP/Ujejsce/DFOP; Renata</w:t>
        <w:br/>
        <w:t>Zaremba – Stowarzyszenie Małolat/DFOP; Magdalena Mike – Pełnomocnik Prezydenta ds. współpracy</w:t>
        <w:br/>
        <w:t>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- WOP, wysłała do wszystkich członków Rady prośbę o zajęcie stanowiska odnośnie</w:t>
        <w:br/>
        <w:t>projektu Roczn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ego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Program Współpracy Gminy Dąbrowa Górnicza z organizacjami pozarządowymi oraz</w:t>
        <w:br/>
        <w:t xml:space="preserve">innymi podmiotami prowadzącymi działalność pożytku publicznego na rok 2023.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10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członków) pozytywnie zaopiniowali projekt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Programu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podjęto Uchwałę nr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/RDPPMDG/2022. 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Na tym spotkanie zakończono.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LibreOffice/5.2.4.2$Windows_x86 LibreOffice_project/3d5603e1122f0f102b62521720ab13a38a4e0eb0</Application>
  <Pages>1</Pages>
  <Words>310</Words>
  <Characters>2097</Characters>
  <CharactersWithSpaces>2646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2022-03-23T14:27:46Z</cp:lastPrinted>
  <dcterms:modified xsi:type="dcterms:W3CDTF">2022-11-16T14:52:55Z</dcterms:modified>
  <cp:revision>18</cp:revision>
  <dc:subject/>
  <dc:title/>
</cp:coreProperties>
</file>